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4DEE"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sz w:val="36"/>
          <w:szCs w:val="36"/>
        </w:rPr>
        <w:t xml:space="preserve">2021 EMMAUS HOUSE GIFT SUGGESTIONS </w:t>
      </w:r>
    </w:p>
    <w:p w14:paraId="1931895E"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i/>
          <w:iCs/>
        </w:rPr>
        <w:t xml:space="preserve">Please do NOT wrap the gifts. Thank you! </w:t>
      </w:r>
    </w:p>
    <w:p w14:paraId="1C6F8FD3"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rPr>
        <w:t xml:space="preserve">All Ages and Genders: </w:t>
      </w:r>
      <w:r w:rsidRPr="00D14552">
        <w:rPr>
          <w:rFonts w:ascii="CenturyGothic" w:eastAsia="Times New Roman" w:hAnsi="CenturyGothic" w:cs="Times New Roman"/>
        </w:rPr>
        <w:t xml:space="preserve">Stuffed animals, balls, warm hats, scarves, gloves and socks. Please no clothes, except for infants. All gift cards should be handed to Rakia Reeves or to the Emmaus House Main Office. </w:t>
      </w:r>
    </w:p>
    <w:p w14:paraId="7EED5FB9"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i/>
          <w:iCs/>
        </w:rPr>
        <w:t xml:space="preserve">Do not donate military toys, especially guns! If gifts require batteries, please provide them! </w:t>
      </w:r>
    </w:p>
    <w:p w14:paraId="737E46BF"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rPr>
        <w:t xml:space="preserve">Infants: </w:t>
      </w:r>
      <w:r w:rsidRPr="00D14552">
        <w:rPr>
          <w:rFonts w:ascii="CenturyGothic" w:eastAsia="Times New Roman" w:hAnsi="CenturyGothic" w:cs="Times New Roman"/>
        </w:rPr>
        <w:t xml:space="preserve">Diapers, wipes, bottles, pacifiers, blankets, sleepers, baby lotion, powder, shampoo, drinking cups and educational toys. Clothing for 1 year olds and younger. </w:t>
      </w:r>
    </w:p>
    <w:p w14:paraId="4E6D080B"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rPr>
        <w:t>Toddlers, 1-2 years:</w:t>
      </w:r>
      <w:r w:rsidRPr="00D14552">
        <w:rPr>
          <w:rFonts w:ascii="CenturyGothic" w:eastAsia="Times New Roman" w:hAnsi="CenturyGothic" w:cs="Times New Roman"/>
          <w:b/>
          <w:bCs/>
        </w:rPr>
        <w:br/>
        <w:t xml:space="preserve">Girls; </w:t>
      </w:r>
      <w:r w:rsidRPr="00D14552">
        <w:rPr>
          <w:rFonts w:ascii="CenturyGothic" w:eastAsia="Times New Roman" w:hAnsi="CenturyGothic" w:cs="Times New Roman"/>
        </w:rPr>
        <w:t>culturally sensitive dolls, tea sets, and kitchen sets.</w:t>
      </w:r>
      <w:r w:rsidRPr="00D14552">
        <w:rPr>
          <w:rFonts w:ascii="CenturyGothic" w:eastAsia="Times New Roman" w:hAnsi="CenturyGothic" w:cs="Times New Roman"/>
        </w:rPr>
        <w:br/>
      </w:r>
      <w:r w:rsidRPr="00D14552">
        <w:rPr>
          <w:rFonts w:ascii="CenturyGothic" w:eastAsia="Times New Roman" w:hAnsi="CenturyGothic" w:cs="Times New Roman"/>
          <w:b/>
          <w:bCs/>
        </w:rPr>
        <w:t xml:space="preserve">Boys; </w:t>
      </w:r>
      <w:r w:rsidRPr="00D14552">
        <w:rPr>
          <w:rFonts w:ascii="CenturyGothic" w:eastAsia="Times New Roman" w:hAnsi="CenturyGothic" w:cs="Times New Roman"/>
        </w:rPr>
        <w:t>age-appropriate cars and trucks.</w:t>
      </w:r>
      <w:r w:rsidRPr="00D14552">
        <w:rPr>
          <w:rFonts w:ascii="CenturyGothic" w:eastAsia="Times New Roman" w:hAnsi="CenturyGothic" w:cs="Times New Roman"/>
        </w:rPr>
        <w:br/>
      </w:r>
      <w:r w:rsidRPr="00D14552">
        <w:rPr>
          <w:rFonts w:ascii="CenturyGothic" w:eastAsia="Times New Roman" w:hAnsi="CenturyGothic" w:cs="Times New Roman"/>
          <w:b/>
          <w:bCs/>
        </w:rPr>
        <w:t xml:space="preserve">Boys or girls; </w:t>
      </w:r>
      <w:r w:rsidRPr="00D14552">
        <w:rPr>
          <w:rFonts w:ascii="CenturyGothic" w:eastAsia="Times New Roman" w:hAnsi="CenturyGothic" w:cs="Times New Roman"/>
        </w:rPr>
        <w:t xml:space="preserve">musical and educational toys, games, back pack, art sets, building blocks, balls, crayons and coloring books. </w:t>
      </w:r>
    </w:p>
    <w:p w14:paraId="47DA752C"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rPr>
        <w:t>3 - 5 years:</w:t>
      </w:r>
      <w:r w:rsidRPr="00D14552">
        <w:rPr>
          <w:rFonts w:ascii="CenturyGothic" w:eastAsia="Times New Roman" w:hAnsi="CenturyGothic" w:cs="Times New Roman"/>
          <w:b/>
          <w:bCs/>
        </w:rPr>
        <w:br/>
        <w:t xml:space="preserve">Girls; </w:t>
      </w:r>
      <w:r w:rsidRPr="00D14552">
        <w:rPr>
          <w:rFonts w:ascii="CenturyGothic" w:eastAsia="Times New Roman" w:hAnsi="CenturyGothic" w:cs="Times New Roman"/>
        </w:rPr>
        <w:t>culturally sensitive dolls, jewelry, purses, barrettes and hair accessories, dish/tea sets, jump ropes.</w:t>
      </w:r>
      <w:r w:rsidRPr="00D14552">
        <w:rPr>
          <w:rFonts w:ascii="CenturyGothic" w:eastAsia="Times New Roman" w:hAnsi="CenturyGothic" w:cs="Times New Roman"/>
        </w:rPr>
        <w:br/>
      </w:r>
      <w:r w:rsidRPr="00D14552">
        <w:rPr>
          <w:rFonts w:ascii="CenturyGothic" w:eastAsia="Times New Roman" w:hAnsi="CenturyGothic" w:cs="Times New Roman"/>
          <w:b/>
          <w:bCs/>
        </w:rPr>
        <w:t xml:space="preserve">Boys; </w:t>
      </w:r>
      <w:r w:rsidRPr="00D14552">
        <w:rPr>
          <w:rFonts w:ascii="CenturyGothic" w:eastAsia="Times New Roman" w:hAnsi="CenturyGothic" w:cs="Times New Roman"/>
        </w:rPr>
        <w:t>trucks, cars, and action figures.</w:t>
      </w:r>
      <w:r w:rsidRPr="00D14552">
        <w:rPr>
          <w:rFonts w:ascii="CenturyGothic" w:eastAsia="Times New Roman" w:hAnsi="CenturyGothic" w:cs="Times New Roman"/>
        </w:rPr>
        <w:br/>
      </w:r>
      <w:r w:rsidRPr="00D14552">
        <w:rPr>
          <w:rFonts w:ascii="CenturyGothic" w:eastAsia="Times New Roman" w:hAnsi="CenturyGothic" w:cs="Times New Roman"/>
          <w:b/>
          <w:bCs/>
        </w:rPr>
        <w:t xml:space="preserve">Boys or girls; </w:t>
      </w:r>
      <w:r w:rsidRPr="00D14552">
        <w:rPr>
          <w:rFonts w:ascii="CenturyGothic" w:eastAsia="Times New Roman" w:hAnsi="CenturyGothic" w:cs="Times New Roman"/>
        </w:rPr>
        <w:t xml:space="preserve">sports equipment, scooters, helmets, backpacks, sleeping bags, stuffed animals, art and craft sets, magic sets, chalk, and educational toys. </w:t>
      </w:r>
    </w:p>
    <w:p w14:paraId="22CDF765"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rPr>
        <w:t>6 - 8 years:</w:t>
      </w:r>
      <w:r w:rsidRPr="00D14552">
        <w:rPr>
          <w:rFonts w:ascii="CenturyGothic" w:eastAsia="Times New Roman" w:hAnsi="CenturyGothic" w:cs="Times New Roman"/>
          <w:b/>
          <w:bCs/>
        </w:rPr>
        <w:br/>
        <w:t xml:space="preserve">Girls; </w:t>
      </w:r>
      <w:r w:rsidRPr="00D14552">
        <w:rPr>
          <w:rFonts w:ascii="CenturyGothic" w:eastAsia="Times New Roman" w:hAnsi="CenturyGothic" w:cs="Times New Roman"/>
        </w:rPr>
        <w:t xml:space="preserve">culturally sensitive dolls, jewelry, purses, hair accessories, dish/tea sets and jump ropes. </w:t>
      </w:r>
      <w:r w:rsidRPr="00D14552">
        <w:rPr>
          <w:rFonts w:ascii="CenturyGothic" w:eastAsia="Times New Roman" w:hAnsi="CenturyGothic" w:cs="Times New Roman"/>
          <w:b/>
          <w:bCs/>
        </w:rPr>
        <w:t xml:space="preserve">Boys; </w:t>
      </w:r>
      <w:r w:rsidRPr="00D14552">
        <w:rPr>
          <w:rFonts w:ascii="CenturyGothic" w:eastAsia="Times New Roman" w:hAnsi="CenturyGothic" w:cs="Times New Roman"/>
        </w:rPr>
        <w:t>trucks, car collections, and action figures.</w:t>
      </w:r>
      <w:r w:rsidRPr="00D14552">
        <w:rPr>
          <w:rFonts w:ascii="CenturyGothic" w:eastAsia="Times New Roman" w:hAnsi="CenturyGothic" w:cs="Times New Roman"/>
        </w:rPr>
        <w:br/>
      </w:r>
      <w:r w:rsidRPr="00D14552">
        <w:rPr>
          <w:rFonts w:ascii="CenturyGothic" w:eastAsia="Times New Roman" w:hAnsi="CenturyGothic" w:cs="Times New Roman"/>
          <w:b/>
          <w:bCs/>
        </w:rPr>
        <w:t xml:space="preserve">Boys or girls; </w:t>
      </w:r>
      <w:r w:rsidRPr="00D14552">
        <w:rPr>
          <w:rFonts w:ascii="CenturyGothic" w:eastAsia="Times New Roman" w:hAnsi="CenturyGothic" w:cs="Times New Roman"/>
        </w:rPr>
        <w:t xml:space="preserve">Sports equipment, scooters, helmets, backpacks, sleeping bags, art and craft and magic sets, science sets, educational toys and board games. </w:t>
      </w:r>
    </w:p>
    <w:p w14:paraId="5298B26F"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rPr>
        <w:t>9 - 12 years:</w:t>
      </w:r>
      <w:r w:rsidRPr="00D14552">
        <w:rPr>
          <w:rFonts w:ascii="CenturyGothic" w:eastAsia="Times New Roman" w:hAnsi="CenturyGothic" w:cs="Times New Roman"/>
          <w:b/>
          <w:bCs/>
        </w:rPr>
        <w:br/>
        <w:t xml:space="preserve">Girls; </w:t>
      </w:r>
      <w:r w:rsidRPr="00D14552">
        <w:rPr>
          <w:rFonts w:ascii="CenturyGothic" w:eastAsia="Times New Roman" w:hAnsi="CenturyGothic" w:cs="Times New Roman"/>
        </w:rPr>
        <w:t>jewelry, arts and crafts supplies, socks and slippers.</w:t>
      </w:r>
      <w:r w:rsidRPr="00D14552">
        <w:rPr>
          <w:rFonts w:ascii="CenturyGothic" w:eastAsia="Times New Roman" w:hAnsi="CenturyGothic" w:cs="Times New Roman"/>
        </w:rPr>
        <w:br/>
      </w:r>
      <w:r w:rsidRPr="00D14552">
        <w:rPr>
          <w:rFonts w:ascii="CenturyGothic" w:eastAsia="Times New Roman" w:hAnsi="CenturyGothic" w:cs="Times New Roman"/>
          <w:b/>
          <w:bCs/>
        </w:rPr>
        <w:t xml:space="preserve">Boys; </w:t>
      </w:r>
      <w:r w:rsidRPr="00D14552">
        <w:rPr>
          <w:rFonts w:ascii="CenturyGothic" w:eastAsia="Times New Roman" w:hAnsi="CenturyGothic" w:cs="Times New Roman"/>
        </w:rPr>
        <w:t>sports equipment, socks and watches.</w:t>
      </w:r>
      <w:r w:rsidRPr="00D14552">
        <w:rPr>
          <w:rFonts w:ascii="CenturyGothic" w:eastAsia="Times New Roman" w:hAnsi="CenturyGothic" w:cs="Times New Roman"/>
        </w:rPr>
        <w:br/>
      </w:r>
      <w:r w:rsidRPr="00D14552">
        <w:rPr>
          <w:rFonts w:ascii="CenturyGothic" w:eastAsia="Times New Roman" w:hAnsi="CenturyGothic" w:cs="Times New Roman"/>
          <w:b/>
          <w:bCs/>
        </w:rPr>
        <w:t xml:space="preserve">Boys or girls; </w:t>
      </w:r>
      <w:r w:rsidRPr="00D14552">
        <w:rPr>
          <w:rFonts w:ascii="CenturyGothic" w:eastAsia="Times New Roman" w:hAnsi="CenturyGothic" w:cs="Times New Roman"/>
        </w:rPr>
        <w:t xml:space="preserve">back packs, sleeping bags, board games, science sets, educational items, hats, scarfs, inexpensive phone speakers, ear buds and chargers. </w:t>
      </w:r>
    </w:p>
    <w:p w14:paraId="470236DF" w14:textId="77777777" w:rsidR="00D14552" w:rsidRPr="00D14552" w:rsidRDefault="00D14552" w:rsidP="00D14552">
      <w:pPr>
        <w:spacing w:before="100" w:beforeAutospacing="1" w:after="100" w:afterAutospacing="1"/>
        <w:rPr>
          <w:rFonts w:ascii="Times New Roman" w:eastAsia="Times New Roman" w:hAnsi="Times New Roman" w:cs="Times New Roman"/>
        </w:rPr>
      </w:pPr>
      <w:r w:rsidRPr="00D14552">
        <w:rPr>
          <w:rFonts w:ascii="CenturyGothic" w:eastAsia="Times New Roman" w:hAnsi="CenturyGothic" w:cs="Times New Roman"/>
          <w:b/>
          <w:bCs/>
        </w:rPr>
        <w:t>13 - 18 years:</w:t>
      </w:r>
      <w:r w:rsidRPr="00D14552">
        <w:rPr>
          <w:rFonts w:ascii="CenturyGothic" w:eastAsia="Times New Roman" w:hAnsi="CenturyGothic" w:cs="Times New Roman"/>
          <w:b/>
          <w:bCs/>
        </w:rPr>
        <w:br/>
        <w:t xml:space="preserve">Girls; </w:t>
      </w:r>
      <w:r w:rsidRPr="00D14552">
        <w:rPr>
          <w:rFonts w:ascii="CenturyGothic" w:eastAsia="Times New Roman" w:hAnsi="CenturyGothic" w:cs="Times New Roman"/>
        </w:rPr>
        <w:t>makeup kits, hair brush/comb sets, electric hair curlers/flat irons, purses, slippers, perfumes and lotions.</w:t>
      </w:r>
      <w:r w:rsidRPr="00D14552">
        <w:rPr>
          <w:rFonts w:ascii="CenturyGothic" w:eastAsia="Times New Roman" w:hAnsi="CenturyGothic" w:cs="Times New Roman"/>
        </w:rPr>
        <w:br/>
      </w:r>
      <w:r w:rsidRPr="00D14552">
        <w:rPr>
          <w:rFonts w:ascii="CenturyGothic" w:eastAsia="Times New Roman" w:hAnsi="CenturyGothic" w:cs="Times New Roman"/>
          <w:b/>
          <w:bCs/>
        </w:rPr>
        <w:t xml:space="preserve">Boys; </w:t>
      </w:r>
      <w:r w:rsidRPr="00D14552">
        <w:rPr>
          <w:rFonts w:ascii="CenturyGothic" w:eastAsia="Times New Roman" w:hAnsi="CenturyGothic" w:cs="Times New Roman"/>
        </w:rPr>
        <w:t xml:space="preserve">sporting equipment, wallets, duffel bags, cologne, shaving items and grooming sets. </w:t>
      </w:r>
      <w:r w:rsidRPr="00D14552">
        <w:rPr>
          <w:rFonts w:ascii="CenturyGothic" w:eastAsia="Times New Roman" w:hAnsi="CenturyGothic" w:cs="Times New Roman"/>
          <w:b/>
          <w:bCs/>
        </w:rPr>
        <w:t xml:space="preserve">Boys or girls; </w:t>
      </w:r>
      <w:r w:rsidRPr="00D14552">
        <w:rPr>
          <w:rFonts w:ascii="CenturyGothic" w:eastAsia="Times New Roman" w:hAnsi="CenturyGothic" w:cs="Times New Roman"/>
        </w:rPr>
        <w:t xml:space="preserve">gift cards, socks, hats, scarfs, gloves, backpacks, inexpensive phone speakers, ear buds, chargers, sunglasses, watches and jewelry. </w:t>
      </w:r>
    </w:p>
    <w:p w14:paraId="2D0BEF98" w14:textId="77777777" w:rsidR="00FD7D55" w:rsidRDefault="00FD7D55"/>
    <w:sectPr w:rsidR="00FD7D55" w:rsidSect="0053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52"/>
    <w:rsid w:val="0053272B"/>
    <w:rsid w:val="00D14552"/>
    <w:rsid w:val="00FD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39FCD"/>
  <w14:defaultImageDpi w14:val="32767"/>
  <w15:chartTrackingRefBased/>
  <w15:docId w15:val="{52B22889-90C1-5C4C-A70B-E5A68D7E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55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D1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45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6101">
      <w:bodyDiv w:val="1"/>
      <w:marLeft w:val="0"/>
      <w:marRight w:val="0"/>
      <w:marTop w:val="0"/>
      <w:marBottom w:val="0"/>
      <w:divBdr>
        <w:top w:val="none" w:sz="0" w:space="0" w:color="auto"/>
        <w:left w:val="none" w:sz="0" w:space="0" w:color="auto"/>
        <w:bottom w:val="none" w:sz="0" w:space="0" w:color="auto"/>
        <w:right w:val="none" w:sz="0" w:space="0" w:color="auto"/>
      </w:divBdr>
      <w:divsChild>
        <w:div w:id="1007632209">
          <w:marLeft w:val="0"/>
          <w:marRight w:val="0"/>
          <w:marTop w:val="0"/>
          <w:marBottom w:val="0"/>
          <w:divBdr>
            <w:top w:val="none" w:sz="0" w:space="0" w:color="auto"/>
            <w:left w:val="none" w:sz="0" w:space="0" w:color="auto"/>
            <w:bottom w:val="none" w:sz="0" w:space="0" w:color="auto"/>
            <w:right w:val="none" w:sz="0" w:space="0" w:color="auto"/>
          </w:divBdr>
          <w:divsChild>
            <w:div w:id="2054963869">
              <w:marLeft w:val="0"/>
              <w:marRight w:val="0"/>
              <w:marTop w:val="0"/>
              <w:marBottom w:val="0"/>
              <w:divBdr>
                <w:top w:val="none" w:sz="0" w:space="0" w:color="auto"/>
                <w:left w:val="none" w:sz="0" w:space="0" w:color="auto"/>
                <w:bottom w:val="none" w:sz="0" w:space="0" w:color="auto"/>
                <w:right w:val="none" w:sz="0" w:space="0" w:color="auto"/>
              </w:divBdr>
              <w:divsChild>
                <w:div w:id="231890527">
                  <w:marLeft w:val="0"/>
                  <w:marRight w:val="0"/>
                  <w:marTop w:val="0"/>
                  <w:marBottom w:val="0"/>
                  <w:divBdr>
                    <w:top w:val="none" w:sz="0" w:space="0" w:color="auto"/>
                    <w:left w:val="none" w:sz="0" w:space="0" w:color="auto"/>
                    <w:bottom w:val="none" w:sz="0" w:space="0" w:color="auto"/>
                    <w:right w:val="none" w:sz="0" w:space="0" w:color="auto"/>
                  </w:divBdr>
                </w:div>
              </w:divsChild>
            </w:div>
            <w:div w:id="1820875511">
              <w:marLeft w:val="0"/>
              <w:marRight w:val="0"/>
              <w:marTop w:val="0"/>
              <w:marBottom w:val="0"/>
              <w:divBdr>
                <w:top w:val="none" w:sz="0" w:space="0" w:color="auto"/>
                <w:left w:val="none" w:sz="0" w:space="0" w:color="auto"/>
                <w:bottom w:val="none" w:sz="0" w:space="0" w:color="auto"/>
                <w:right w:val="none" w:sz="0" w:space="0" w:color="auto"/>
              </w:divBdr>
              <w:divsChild>
                <w:div w:id="499855683">
                  <w:marLeft w:val="0"/>
                  <w:marRight w:val="0"/>
                  <w:marTop w:val="0"/>
                  <w:marBottom w:val="0"/>
                  <w:divBdr>
                    <w:top w:val="none" w:sz="0" w:space="0" w:color="auto"/>
                    <w:left w:val="none" w:sz="0" w:space="0" w:color="auto"/>
                    <w:bottom w:val="none" w:sz="0" w:space="0" w:color="auto"/>
                    <w:right w:val="none" w:sz="0" w:space="0" w:color="auto"/>
                  </w:divBdr>
                </w:div>
              </w:divsChild>
            </w:div>
            <w:div w:id="622155099">
              <w:marLeft w:val="0"/>
              <w:marRight w:val="0"/>
              <w:marTop w:val="0"/>
              <w:marBottom w:val="0"/>
              <w:divBdr>
                <w:top w:val="none" w:sz="0" w:space="0" w:color="auto"/>
                <w:left w:val="none" w:sz="0" w:space="0" w:color="auto"/>
                <w:bottom w:val="none" w:sz="0" w:space="0" w:color="auto"/>
                <w:right w:val="none" w:sz="0" w:space="0" w:color="auto"/>
              </w:divBdr>
              <w:divsChild>
                <w:div w:id="1228685257">
                  <w:marLeft w:val="0"/>
                  <w:marRight w:val="0"/>
                  <w:marTop w:val="0"/>
                  <w:marBottom w:val="0"/>
                  <w:divBdr>
                    <w:top w:val="none" w:sz="0" w:space="0" w:color="auto"/>
                    <w:left w:val="none" w:sz="0" w:space="0" w:color="auto"/>
                    <w:bottom w:val="none" w:sz="0" w:space="0" w:color="auto"/>
                    <w:right w:val="none" w:sz="0" w:space="0" w:color="auto"/>
                  </w:divBdr>
                </w:div>
              </w:divsChild>
            </w:div>
            <w:div w:id="1411779186">
              <w:marLeft w:val="0"/>
              <w:marRight w:val="0"/>
              <w:marTop w:val="0"/>
              <w:marBottom w:val="0"/>
              <w:divBdr>
                <w:top w:val="none" w:sz="0" w:space="0" w:color="auto"/>
                <w:left w:val="none" w:sz="0" w:space="0" w:color="auto"/>
                <w:bottom w:val="none" w:sz="0" w:space="0" w:color="auto"/>
                <w:right w:val="none" w:sz="0" w:space="0" w:color="auto"/>
              </w:divBdr>
              <w:divsChild>
                <w:div w:id="6772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721">
          <w:marLeft w:val="0"/>
          <w:marRight w:val="0"/>
          <w:marTop w:val="0"/>
          <w:marBottom w:val="0"/>
          <w:divBdr>
            <w:top w:val="none" w:sz="0" w:space="0" w:color="auto"/>
            <w:left w:val="none" w:sz="0" w:space="0" w:color="auto"/>
            <w:bottom w:val="none" w:sz="0" w:space="0" w:color="auto"/>
            <w:right w:val="none" w:sz="0" w:space="0" w:color="auto"/>
          </w:divBdr>
          <w:divsChild>
            <w:div w:id="1958637792">
              <w:marLeft w:val="0"/>
              <w:marRight w:val="0"/>
              <w:marTop w:val="0"/>
              <w:marBottom w:val="0"/>
              <w:divBdr>
                <w:top w:val="none" w:sz="0" w:space="0" w:color="auto"/>
                <w:left w:val="none" w:sz="0" w:space="0" w:color="auto"/>
                <w:bottom w:val="none" w:sz="0" w:space="0" w:color="auto"/>
                <w:right w:val="none" w:sz="0" w:space="0" w:color="auto"/>
              </w:divBdr>
              <w:divsChild>
                <w:div w:id="758214854">
                  <w:marLeft w:val="0"/>
                  <w:marRight w:val="0"/>
                  <w:marTop w:val="0"/>
                  <w:marBottom w:val="0"/>
                  <w:divBdr>
                    <w:top w:val="none" w:sz="0" w:space="0" w:color="auto"/>
                    <w:left w:val="none" w:sz="0" w:space="0" w:color="auto"/>
                    <w:bottom w:val="none" w:sz="0" w:space="0" w:color="auto"/>
                    <w:right w:val="none" w:sz="0" w:space="0" w:color="auto"/>
                  </w:divBdr>
                </w:div>
              </w:divsChild>
            </w:div>
            <w:div w:id="125125264">
              <w:marLeft w:val="0"/>
              <w:marRight w:val="0"/>
              <w:marTop w:val="0"/>
              <w:marBottom w:val="0"/>
              <w:divBdr>
                <w:top w:val="none" w:sz="0" w:space="0" w:color="auto"/>
                <w:left w:val="none" w:sz="0" w:space="0" w:color="auto"/>
                <w:bottom w:val="none" w:sz="0" w:space="0" w:color="auto"/>
                <w:right w:val="none" w:sz="0" w:space="0" w:color="auto"/>
              </w:divBdr>
              <w:divsChild>
                <w:div w:id="1584682490">
                  <w:marLeft w:val="0"/>
                  <w:marRight w:val="0"/>
                  <w:marTop w:val="0"/>
                  <w:marBottom w:val="0"/>
                  <w:divBdr>
                    <w:top w:val="none" w:sz="0" w:space="0" w:color="auto"/>
                    <w:left w:val="none" w:sz="0" w:space="0" w:color="auto"/>
                    <w:bottom w:val="none" w:sz="0" w:space="0" w:color="auto"/>
                    <w:right w:val="none" w:sz="0" w:space="0" w:color="auto"/>
                  </w:divBdr>
                </w:div>
              </w:divsChild>
            </w:div>
            <w:div w:id="269699577">
              <w:marLeft w:val="0"/>
              <w:marRight w:val="0"/>
              <w:marTop w:val="0"/>
              <w:marBottom w:val="0"/>
              <w:divBdr>
                <w:top w:val="none" w:sz="0" w:space="0" w:color="auto"/>
                <w:left w:val="none" w:sz="0" w:space="0" w:color="auto"/>
                <w:bottom w:val="none" w:sz="0" w:space="0" w:color="auto"/>
                <w:right w:val="none" w:sz="0" w:space="0" w:color="auto"/>
              </w:divBdr>
              <w:divsChild>
                <w:div w:id="592514046">
                  <w:marLeft w:val="0"/>
                  <w:marRight w:val="0"/>
                  <w:marTop w:val="0"/>
                  <w:marBottom w:val="0"/>
                  <w:divBdr>
                    <w:top w:val="none" w:sz="0" w:space="0" w:color="auto"/>
                    <w:left w:val="none" w:sz="0" w:space="0" w:color="auto"/>
                    <w:bottom w:val="none" w:sz="0" w:space="0" w:color="auto"/>
                    <w:right w:val="none" w:sz="0" w:space="0" w:color="auto"/>
                  </w:divBdr>
                </w:div>
              </w:divsChild>
            </w:div>
            <w:div w:id="84388">
              <w:marLeft w:val="0"/>
              <w:marRight w:val="0"/>
              <w:marTop w:val="0"/>
              <w:marBottom w:val="0"/>
              <w:divBdr>
                <w:top w:val="none" w:sz="0" w:space="0" w:color="auto"/>
                <w:left w:val="none" w:sz="0" w:space="0" w:color="auto"/>
                <w:bottom w:val="none" w:sz="0" w:space="0" w:color="auto"/>
                <w:right w:val="none" w:sz="0" w:space="0" w:color="auto"/>
              </w:divBdr>
              <w:divsChild>
                <w:div w:id="1665891653">
                  <w:marLeft w:val="0"/>
                  <w:marRight w:val="0"/>
                  <w:marTop w:val="0"/>
                  <w:marBottom w:val="0"/>
                  <w:divBdr>
                    <w:top w:val="none" w:sz="0" w:space="0" w:color="auto"/>
                    <w:left w:val="none" w:sz="0" w:space="0" w:color="auto"/>
                    <w:bottom w:val="none" w:sz="0" w:space="0" w:color="auto"/>
                    <w:right w:val="none" w:sz="0" w:space="0" w:color="auto"/>
                  </w:divBdr>
                </w:div>
              </w:divsChild>
            </w:div>
            <w:div w:id="950210283">
              <w:marLeft w:val="0"/>
              <w:marRight w:val="0"/>
              <w:marTop w:val="0"/>
              <w:marBottom w:val="0"/>
              <w:divBdr>
                <w:top w:val="none" w:sz="0" w:space="0" w:color="auto"/>
                <w:left w:val="none" w:sz="0" w:space="0" w:color="auto"/>
                <w:bottom w:val="none" w:sz="0" w:space="0" w:color="auto"/>
                <w:right w:val="none" w:sz="0" w:space="0" w:color="auto"/>
              </w:divBdr>
              <w:divsChild>
                <w:div w:id="733937822">
                  <w:marLeft w:val="0"/>
                  <w:marRight w:val="0"/>
                  <w:marTop w:val="0"/>
                  <w:marBottom w:val="0"/>
                  <w:divBdr>
                    <w:top w:val="none" w:sz="0" w:space="0" w:color="auto"/>
                    <w:left w:val="none" w:sz="0" w:space="0" w:color="auto"/>
                    <w:bottom w:val="none" w:sz="0" w:space="0" w:color="auto"/>
                    <w:right w:val="none" w:sz="0" w:space="0" w:color="auto"/>
                  </w:divBdr>
                </w:div>
              </w:divsChild>
            </w:div>
            <w:div w:id="1465467309">
              <w:marLeft w:val="0"/>
              <w:marRight w:val="0"/>
              <w:marTop w:val="0"/>
              <w:marBottom w:val="0"/>
              <w:divBdr>
                <w:top w:val="none" w:sz="0" w:space="0" w:color="auto"/>
                <w:left w:val="none" w:sz="0" w:space="0" w:color="auto"/>
                <w:bottom w:val="none" w:sz="0" w:space="0" w:color="auto"/>
                <w:right w:val="none" w:sz="0" w:space="0" w:color="auto"/>
              </w:divBdr>
              <w:divsChild>
                <w:div w:id="1811705819">
                  <w:marLeft w:val="0"/>
                  <w:marRight w:val="0"/>
                  <w:marTop w:val="0"/>
                  <w:marBottom w:val="0"/>
                  <w:divBdr>
                    <w:top w:val="none" w:sz="0" w:space="0" w:color="auto"/>
                    <w:left w:val="none" w:sz="0" w:space="0" w:color="auto"/>
                    <w:bottom w:val="none" w:sz="0" w:space="0" w:color="auto"/>
                    <w:right w:val="none" w:sz="0" w:space="0" w:color="auto"/>
                  </w:divBdr>
                </w:div>
              </w:divsChild>
            </w:div>
            <w:div w:id="636377369">
              <w:marLeft w:val="0"/>
              <w:marRight w:val="0"/>
              <w:marTop w:val="0"/>
              <w:marBottom w:val="0"/>
              <w:divBdr>
                <w:top w:val="none" w:sz="0" w:space="0" w:color="auto"/>
                <w:left w:val="none" w:sz="0" w:space="0" w:color="auto"/>
                <w:bottom w:val="none" w:sz="0" w:space="0" w:color="auto"/>
                <w:right w:val="none" w:sz="0" w:space="0" w:color="auto"/>
              </w:divBdr>
              <w:divsChild>
                <w:div w:id="839079329">
                  <w:marLeft w:val="0"/>
                  <w:marRight w:val="0"/>
                  <w:marTop w:val="0"/>
                  <w:marBottom w:val="0"/>
                  <w:divBdr>
                    <w:top w:val="none" w:sz="0" w:space="0" w:color="auto"/>
                    <w:left w:val="none" w:sz="0" w:space="0" w:color="auto"/>
                    <w:bottom w:val="none" w:sz="0" w:space="0" w:color="auto"/>
                    <w:right w:val="none" w:sz="0" w:space="0" w:color="auto"/>
                  </w:divBdr>
                </w:div>
              </w:divsChild>
            </w:div>
            <w:div w:id="689768602">
              <w:marLeft w:val="0"/>
              <w:marRight w:val="0"/>
              <w:marTop w:val="0"/>
              <w:marBottom w:val="0"/>
              <w:divBdr>
                <w:top w:val="none" w:sz="0" w:space="0" w:color="auto"/>
                <w:left w:val="none" w:sz="0" w:space="0" w:color="auto"/>
                <w:bottom w:val="none" w:sz="0" w:space="0" w:color="auto"/>
                <w:right w:val="none" w:sz="0" w:space="0" w:color="auto"/>
              </w:divBdr>
              <w:divsChild>
                <w:div w:id="1201943807">
                  <w:marLeft w:val="0"/>
                  <w:marRight w:val="0"/>
                  <w:marTop w:val="0"/>
                  <w:marBottom w:val="0"/>
                  <w:divBdr>
                    <w:top w:val="none" w:sz="0" w:space="0" w:color="auto"/>
                    <w:left w:val="none" w:sz="0" w:space="0" w:color="auto"/>
                    <w:bottom w:val="none" w:sz="0" w:space="0" w:color="auto"/>
                    <w:right w:val="none" w:sz="0" w:space="0" w:color="auto"/>
                  </w:divBdr>
                </w:div>
              </w:divsChild>
            </w:div>
            <w:div w:id="356471216">
              <w:marLeft w:val="0"/>
              <w:marRight w:val="0"/>
              <w:marTop w:val="0"/>
              <w:marBottom w:val="0"/>
              <w:divBdr>
                <w:top w:val="none" w:sz="0" w:space="0" w:color="auto"/>
                <w:left w:val="none" w:sz="0" w:space="0" w:color="auto"/>
                <w:bottom w:val="none" w:sz="0" w:space="0" w:color="auto"/>
                <w:right w:val="none" w:sz="0" w:space="0" w:color="auto"/>
              </w:divBdr>
              <w:divsChild>
                <w:div w:id="261302555">
                  <w:marLeft w:val="0"/>
                  <w:marRight w:val="0"/>
                  <w:marTop w:val="0"/>
                  <w:marBottom w:val="0"/>
                  <w:divBdr>
                    <w:top w:val="none" w:sz="0" w:space="0" w:color="auto"/>
                    <w:left w:val="none" w:sz="0" w:space="0" w:color="auto"/>
                    <w:bottom w:val="none" w:sz="0" w:space="0" w:color="auto"/>
                    <w:right w:val="none" w:sz="0" w:space="0" w:color="auto"/>
                  </w:divBdr>
                </w:div>
              </w:divsChild>
            </w:div>
            <w:div w:id="259458989">
              <w:marLeft w:val="0"/>
              <w:marRight w:val="0"/>
              <w:marTop w:val="0"/>
              <w:marBottom w:val="0"/>
              <w:divBdr>
                <w:top w:val="none" w:sz="0" w:space="0" w:color="auto"/>
                <w:left w:val="none" w:sz="0" w:space="0" w:color="auto"/>
                <w:bottom w:val="none" w:sz="0" w:space="0" w:color="auto"/>
                <w:right w:val="none" w:sz="0" w:space="0" w:color="auto"/>
              </w:divBdr>
              <w:divsChild>
                <w:div w:id="1916889222">
                  <w:marLeft w:val="0"/>
                  <w:marRight w:val="0"/>
                  <w:marTop w:val="0"/>
                  <w:marBottom w:val="0"/>
                  <w:divBdr>
                    <w:top w:val="none" w:sz="0" w:space="0" w:color="auto"/>
                    <w:left w:val="none" w:sz="0" w:space="0" w:color="auto"/>
                    <w:bottom w:val="none" w:sz="0" w:space="0" w:color="auto"/>
                    <w:right w:val="none" w:sz="0" w:space="0" w:color="auto"/>
                  </w:divBdr>
                </w:div>
              </w:divsChild>
            </w:div>
            <w:div w:id="2088963344">
              <w:marLeft w:val="0"/>
              <w:marRight w:val="0"/>
              <w:marTop w:val="0"/>
              <w:marBottom w:val="0"/>
              <w:divBdr>
                <w:top w:val="none" w:sz="0" w:space="0" w:color="auto"/>
                <w:left w:val="none" w:sz="0" w:space="0" w:color="auto"/>
                <w:bottom w:val="none" w:sz="0" w:space="0" w:color="auto"/>
                <w:right w:val="none" w:sz="0" w:space="0" w:color="auto"/>
              </w:divBdr>
              <w:divsChild>
                <w:div w:id="1871138488">
                  <w:marLeft w:val="0"/>
                  <w:marRight w:val="0"/>
                  <w:marTop w:val="0"/>
                  <w:marBottom w:val="0"/>
                  <w:divBdr>
                    <w:top w:val="none" w:sz="0" w:space="0" w:color="auto"/>
                    <w:left w:val="none" w:sz="0" w:space="0" w:color="auto"/>
                    <w:bottom w:val="none" w:sz="0" w:space="0" w:color="auto"/>
                    <w:right w:val="none" w:sz="0" w:space="0" w:color="auto"/>
                  </w:divBdr>
                </w:div>
              </w:divsChild>
            </w:div>
            <w:div w:id="1363240651">
              <w:marLeft w:val="0"/>
              <w:marRight w:val="0"/>
              <w:marTop w:val="0"/>
              <w:marBottom w:val="0"/>
              <w:divBdr>
                <w:top w:val="none" w:sz="0" w:space="0" w:color="auto"/>
                <w:left w:val="none" w:sz="0" w:space="0" w:color="auto"/>
                <w:bottom w:val="none" w:sz="0" w:space="0" w:color="auto"/>
                <w:right w:val="none" w:sz="0" w:space="0" w:color="auto"/>
              </w:divBdr>
              <w:divsChild>
                <w:div w:id="433864881">
                  <w:marLeft w:val="0"/>
                  <w:marRight w:val="0"/>
                  <w:marTop w:val="0"/>
                  <w:marBottom w:val="0"/>
                  <w:divBdr>
                    <w:top w:val="none" w:sz="0" w:space="0" w:color="auto"/>
                    <w:left w:val="none" w:sz="0" w:space="0" w:color="auto"/>
                    <w:bottom w:val="none" w:sz="0" w:space="0" w:color="auto"/>
                    <w:right w:val="none" w:sz="0" w:space="0" w:color="auto"/>
                  </w:divBdr>
                </w:div>
              </w:divsChild>
            </w:div>
            <w:div w:id="1380133950">
              <w:marLeft w:val="0"/>
              <w:marRight w:val="0"/>
              <w:marTop w:val="0"/>
              <w:marBottom w:val="0"/>
              <w:divBdr>
                <w:top w:val="none" w:sz="0" w:space="0" w:color="auto"/>
                <w:left w:val="none" w:sz="0" w:space="0" w:color="auto"/>
                <w:bottom w:val="none" w:sz="0" w:space="0" w:color="auto"/>
                <w:right w:val="none" w:sz="0" w:space="0" w:color="auto"/>
              </w:divBdr>
              <w:divsChild>
                <w:div w:id="798762579">
                  <w:marLeft w:val="0"/>
                  <w:marRight w:val="0"/>
                  <w:marTop w:val="0"/>
                  <w:marBottom w:val="0"/>
                  <w:divBdr>
                    <w:top w:val="none" w:sz="0" w:space="0" w:color="auto"/>
                    <w:left w:val="none" w:sz="0" w:space="0" w:color="auto"/>
                    <w:bottom w:val="none" w:sz="0" w:space="0" w:color="auto"/>
                    <w:right w:val="none" w:sz="0" w:space="0" w:color="auto"/>
                  </w:divBdr>
                </w:div>
              </w:divsChild>
            </w:div>
            <w:div w:id="503058025">
              <w:marLeft w:val="0"/>
              <w:marRight w:val="0"/>
              <w:marTop w:val="0"/>
              <w:marBottom w:val="0"/>
              <w:divBdr>
                <w:top w:val="none" w:sz="0" w:space="0" w:color="auto"/>
                <w:left w:val="none" w:sz="0" w:space="0" w:color="auto"/>
                <w:bottom w:val="none" w:sz="0" w:space="0" w:color="auto"/>
                <w:right w:val="none" w:sz="0" w:space="0" w:color="auto"/>
              </w:divBdr>
              <w:divsChild>
                <w:div w:id="1777752341">
                  <w:marLeft w:val="0"/>
                  <w:marRight w:val="0"/>
                  <w:marTop w:val="0"/>
                  <w:marBottom w:val="0"/>
                  <w:divBdr>
                    <w:top w:val="none" w:sz="0" w:space="0" w:color="auto"/>
                    <w:left w:val="none" w:sz="0" w:space="0" w:color="auto"/>
                    <w:bottom w:val="none" w:sz="0" w:space="0" w:color="auto"/>
                    <w:right w:val="none" w:sz="0" w:space="0" w:color="auto"/>
                  </w:divBdr>
                </w:div>
              </w:divsChild>
            </w:div>
            <w:div w:id="1778674056">
              <w:marLeft w:val="0"/>
              <w:marRight w:val="0"/>
              <w:marTop w:val="0"/>
              <w:marBottom w:val="0"/>
              <w:divBdr>
                <w:top w:val="none" w:sz="0" w:space="0" w:color="auto"/>
                <w:left w:val="none" w:sz="0" w:space="0" w:color="auto"/>
                <w:bottom w:val="none" w:sz="0" w:space="0" w:color="auto"/>
                <w:right w:val="none" w:sz="0" w:space="0" w:color="auto"/>
              </w:divBdr>
              <w:divsChild>
                <w:div w:id="1285382931">
                  <w:marLeft w:val="0"/>
                  <w:marRight w:val="0"/>
                  <w:marTop w:val="0"/>
                  <w:marBottom w:val="0"/>
                  <w:divBdr>
                    <w:top w:val="none" w:sz="0" w:space="0" w:color="auto"/>
                    <w:left w:val="none" w:sz="0" w:space="0" w:color="auto"/>
                    <w:bottom w:val="none" w:sz="0" w:space="0" w:color="auto"/>
                    <w:right w:val="none" w:sz="0" w:space="0" w:color="auto"/>
                  </w:divBdr>
                </w:div>
              </w:divsChild>
            </w:div>
            <w:div w:id="1729720724">
              <w:marLeft w:val="0"/>
              <w:marRight w:val="0"/>
              <w:marTop w:val="0"/>
              <w:marBottom w:val="0"/>
              <w:divBdr>
                <w:top w:val="none" w:sz="0" w:space="0" w:color="auto"/>
                <w:left w:val="none" w:sz="0" w:space="0" w:color="auto"/>
                <w:bottom w:val="none" w:sz="0" w:space="0" w:color="auto"/>
                <w:right w:val="none" w:sz="0" w:space="0" w:color="auto"/>
              </w:divBdr>
              <w:divsChild>
                <w:div w:id="1079912367">
                  <w:marLeft w:val="0"/>
                  <w:marRight w:val="0"/>
                  <w:marTop w:val="0"/>
                  <w:marBottom w:val="0"/>
                  <w:divBdr>
                    <w:top w:val="none" w:sz="0" w:space="0" w:color="auto"/>
                    <w:left w:val="none" w:sz="0" w:space="0" w:color="auto"/>
                    <w:bottom w:val="none" w:sz="0" w:space="0" w:color="auto"/>
                    <w:right w:val="none" w:sz="0" w:space="0" w:color="auto"/>
                  </w:divBdr>
                </w:div>
              </w:divsChild>
            </w:div>
            <w:div w:id="1526553478">
              <w:marLeft w:val="0"/>
              <w:marRight w:val="0"/>
              <w:marTop w:val="0"/>
              <w:marBottom w:val="0"/>
              <w:divBdr>
                <w:top w:val="none" w:sz="0" w:space="0" w:color="auto"/>
                <w:left w:val="none" w:sz="0" w:space="0" w:color="auto"/>
                <w:bottom w:val="none" w:sz="0" w:space="0" w:color="auto"/>
                <w:right w:val="none" w:sz="0" w:space="0" w:color="auto"/>
              </w:divBdr>
              <w:divsChild>
                <w:div w:id="1367558295">
                  <w:marLeft w:val="0"/>
                  <w:marRight w:val="0"/>
                  <w:marTop w:val="0"/>
                  <w:marBottom w:val="0"/>
                  <w:divBdr>
                    <w:top w:val="none" w:sz="0" w:space="0" w:color="auto"/>
                    <w:left w:val="none" w:sz="0" w:space="0" w:color="auto"/>
                    <w:bottom w:val="none" w:sz="0" w:space="0" w:color="auto"/>
                    <w:right w:val="none" w:sz="0" w:space="0" w:color="auto"/>
                  </w:divBdr>
                </w:div>
              </w:divsChild>
            </w:div>
            <w:div w:id="547837777">
              <w:marLeft w:val="0"/>
              <w:marRight w:val="0"/>
              <w:marTop w:val="0"/>
              <w:marBottom w:val="0"/>
              <w:divBdr>
                <w:top w:val="none" w:sz="0" w:space="0" w:color="auto"/>
                <w:left w:val="none" w:sz="0" w:space="0" w:color="auto"/>
                <w:bottom w:val="none" w:sz="0" w:space="0" w:color="auto"/>
                <w:right w:val="none" w:sz="0" w:space="0" w:color="auto"/>
              </w:divBdr>
              <w:divsChild>
                <w:div w:id="1078286236">
                  <w:marLeft w:val="0"/>
                  <w:marRight w:val="0"/>
                  <w:marTop w:val="0"/>
                  <w:marBottom w:val="0"/>
                  <w:divBdr>
                    <w:top w:val="none" w:sz="0" w:space="0" w:color="auto"/>
                    <w:left w:val="none" w:sz="0" w:space="0" w:color="auto"/>
                    <w:bottom w:val="none" w:sz="0" w:space="0" w:color="auto"/>
                    <w:right w:val="none" w:sz="0" w:space="0" w:color="auto"/>
                  </w:divBdr>
                </w:div>
              </w:divsChild>
            </w:div>
            <w:div w:id="383910141">
              <w:marLeft w:val="0"/>
              <w:marRight w:val="0"/>
              <w:marTop w:val="0"/>
              <w:marBottom w:val="0"/>
              <w:divBdr>
                <w:top w:val="none" w:sz="0" w:space="0" w:color="auto"/>
                <w:left w:val="none" w:sz="0" w:space="0" w:color="auto"/>
                <w:bottom w:val="none" w:sz="0" w:space="0" w:color="auto"/>
                <w:right w:val="none" w:sz="0" w:space="0" w:color="auto"/>
              </w:divBdr>
              <w:divsChild>
                <w:div w:id="1685207018">
                  <w:marLeft w:val="0"/>
                  <w:marRight w:val="0"/>
                  <w:marTop w:val="0"/>
                  <w:marBottom w:val="0"/>
                  <w:divBdr>
                    <w:top w:val="none" w:sz="0" w:space="0" w:color="auto"/>
                    <w:left w:val="none" w:sz="0" w:space="0" w:color="auto"/>
                    <w:bottom w:val="none" w:sz="0" w:space="0" w:color="auto"/>
                    <w:right w:val="none" w:sz="0" w:space="0" w:color="auto"/>
                  </w:divBdr>
                </w:div>
              </w:divsChild>
            </w:div>
            <w:div w:id="407457244">
              <w:marLeft w:val="0"/>
              <w:marRight w:val="0"/>
              <w:marTop w:val="0"/>
              <w:marBottom w:val="0"/>
              <w:divBdr>
                <w:top w:val="none" w:sz="0" w:space="0" w:color="auto"/>
                <w:left w:val="none" w:sz="0" w:space="0" w:color="auto"/>
                <w:bottom w:val="none" w:sz="0" w:space="0" w:color="auto"/>
                <w:right w:val="none" w:sz="0" w:space="0" w:color="auto"/>
              </w:divBdr>
              <w:divsChild>
                <w:div w:id="1678530974">
                  <w:marLeft w:val="0"/>
                  <w:marRight w:val="0"/>
                  <w:marTop w:val="0"/>
                  <w:marBottom w:val="0"/>
                  <w:divBdr>
                    <w:top w:val="none" w:sz="0" w:space="0" w:color="auto"/>
                    <w:left w:val="none" w:sz="0" w:space="0" w:color="auto"/>
                    <w:bottom w:val="none" w:sz="0" w:space="0" w:color="auto"/>
                    <w:right w:val="none" w:sz="0" w:space="0" w:color="auto"/>
                  </w:divBdr>
                </w:div>
              </w:divsChild>
            </w:div>
            <w:div w:id="764230974">
              <w:marLeft w:val="0"/>
              <w:marRight w:val="0"/>
              <w:marTop w:val="0"/>
              <w:marBottom w:val="0"/>
              <w:divBdr>
                <w:top w:val="none" w:sz="0" w:space="0" w:color="auto"/>
                <w:left w:val="none" w:sz="0" w:space="0" w:color="auto"/>
                <w:bottom w:val="none" w:sz="0" w:space="0" w:color="auto"/>
                <w:right w:val="none" w:sz="0" w:space="0" w:color="auto"/>
              </w:divBdr>
              <w:divsChild>
                <w:div w:id="146669659">
                  <w:marLeft w:val="0"/>
                  <w:marRight w:val="0"/>
                  <w:marTop w:val="0"/>
                  <w:marBottom w:val="0"/>
                  <w:divBdr>
                    <w:top w:val="none" w:sz="0" w:space="0" w:color="auto"/>
                    <w:left w:val="none" w:sz="0" w:space="0" w:color="auto"/>
                    <w:bottom w:val="none" w:sz="0" w:space="0" w:color="auto"/>
                    <w:right w:val="none" w:sz="0" w:space="0" w:color="auto"/>
                  </w:divBdr>
                </w:div>
              </w:divsChild>
            </w:div>
            <w:div w:id="382872345">
              <w:marLeft w:val="0"/>
              <w:marRight w:val="0"/>
              <w:marTop w:val="0"/>
              <w:marBottom w:val="0"/>
              <w:divBdr>
                <w:top w:val="none" w:sz="0" w:space="0" w:color="auto"/>
                <w:left w:val="none" w:sz="0" w:space="0" w:color="auto"/>
                <w:bottom w:val="none" w:sz="0" w:space="0" w:color="auto"/>
                <w:right w:val="none" w:sz="0" w:space="0" w:color="auto"/>
              </w:divBdr>
              <w:divsChild>
                <w:div w:id="121464473">
                  <w:marLeft w:val="0"/>
                  <w:marRight w:val="0"/>
                  <w:marTop w:val="0"/>
                  <w:marBottom w:val="0"/>
                  <w:divBdr>
                    <w:top w:val="none" w:sz="0" w:space="0" w:color="auto"/>
                    <w:left w:val="none" w:sz="0" w:space="0" w:color="auto"/>
                    <w:bottom w:val="none" w:sz="0" w:space="0" w:color="auto"/>
                    <w:right w:val="none" w:sz="0" w:space="0" w:color="auto"/>
                  </w:divBdr>
                </w:div>
              </w:divsChild>
            </w:div>
            <w:div w:id="1168251385">
              <w:marLeft w:val="0"/>
              <w:marRight w:val="0"/>
              <w:marTop w:val="0"/>
              <w:marBottom w:val="0"/>
              <w:divBdr>
                <w:top w:val="none" w:sz="0" w:space="0" w:color="auto"/>
                <w:left w:val="none" w:sz="0" w:space="0" w:color="auto"/>
                <w:bottom w:val="none" w:sz="0" w:space="0" w:color="auto"/>
                <w:right w:val="none" w:sz="0" w:space="0" w:color="auto"/>
              </w:divBdr>
              <w:divsChild>
                <w:div w:id="1778795677">
                  <w:marLeft w:val="0"/>
                  <w:marRight w:val="0"/>
                  <w:marTop w:val="0"/>
                  <w:marBottom w:val="0"/>
                  <w:divBdr>
                    <w:top w:val="none" w:sz="0" w:space="0" w:color="auto"/>
                    <w:left w:val="none" w:sz="0" w:space="0" w:color="auto"/>
                    <w:bottom w:val="none" w:sz="0" w:space="0" w:color="auto"/>
                    <w:right w:val="none" w:sz="0" w:space="0" w:color="auto"/>
                  </w:divBdr>
                </w:div>
              </w:divsChild>
            </w:div>
            <w:div w:id="1862208919">
              <w:marLeft w:val="0"/>
              <w:marRight w:val="0"/>
              <w:marTop w:val="0"/>
              <w:marBottom w:val="0"/>
              <w:divBdr>
                <w:top w:val="none" w:sz="0" w:space="0" w:color="auto"/>
                <w:left w:val="none" w:sz="0" w:space="0" w:color="auto"/>
                <w:bottom w:val="none" w:sz="0" w:space="0" w:color="auto"/>
                <w:right w:val="none" w:sz="0" w:space="0" w:color="auto"/>
              </w:divBdr>
              <w:divsChild>
                <w:div w:id="1671567231">
                  <w:marLeft w:val="0"/>
                  <w:marRight w:val="0"/>
                  <w:marTop w:val="0"/>
                  <w:marBottom w:val="0"/>
                  <w:divBdr>
                    <w:top w:val="none" w:sz="0" w:space="0" w:color="auto"/>
                    <w:left w:val="none" w:sz="0" w:space="0" w:color="auto"/>
                    <w:bottom w:val="none" w:sz="0" w:space="0" w:color="auto"/>
                    <w:right w:val="none" w:sz="0" w:space="0" w:color="auto"/>
                  </w:divBdr>
                </w:div>
              </w:divsChild>
            </w:div>
            <w:div w:id="1021784145">
              <w:marLeft w:val="0"/>
              <w:marRight w:val="0"/>
              <w:marTop w:val="0"/>
              <w:marBottom w:val="0"/>
              <w:divBdr>
                <w:top w:val="none" w:sz="0" w:space="0" w:color="auto"/>
                <w:left w:val="none" w:sz="0" w:space="0" w:color="auto"/>
                <w:bottom w:val="none" w:sz="0" w:space="0" w:color="auto"/>
                <w:right w:val="none" w:sz="0" w:space="0" w:color="auto"/>
              </w:divBdr>
              <w:divsChild>
                <w:div w:id="1873574171">
                  <w:marLeft w:val="0"/>
                  <w:marRight w:val="0"/>
                  <w:marTop w:val="0"/>
                  <w:marBottom w:val="0"/>
                  <w:divBdr>
                    <w:top w:val="none" w:sz="0" w:space="0" w:color="auto"/>
                    <w:left w:val="none" w:sz="0" w:space="0" w:color="auto"/>
                    <w:bottom w:val="none" w:sz="0" w:space="0" w:color="auto"/>
                    <w:right w:val="none" w:sz="0" w:space="0" w:color="auto"/>
                  </w:divBdr>
                </w:div>
              </w:divsChild>
            </w:div>
            <w:div w:id="571428760">
              <w:marLeft w:val="0"/>
              <w:marRight w:val="0"/>
              <w:marTop w:val="0"/>
              <w:marBottom w:val="0"/>
              <w:divBdr>
                <w:top w:val="none" w:sz="0" w:space="0" w:color="auto"/>
                <w:left w:val="none" w:sz="0" w:space="0" w:color="auto"/>
                <w:bottom w:val="none" w:sz="0" w:space="0" w:color="auto"/>
                <w:right w:val="none" w:sz="0" w:space="0" w:color="auto"/>
              </w:divBdr>
              <w:divsChild>
                <w:div w:id="437721274">
                  <w:marLeft w:val="0"/>
                  <w:marRight w:val="0"/>
                  <w:marTop w:val="0"/>
                  <w:marBottom w:val="0"/>
                  <w:divBdr>
                    <w:top w:val="none" w:sz="0" w:space="0" w:color="auto"/>
                    <w:left w:val="none" w:sz="0" w:space="0" w:color="auto"/>
                    <w:bottom w:val="none" w:sz="0" w:space="0" w:color="auto"/>
                    <w:right w:val="none" w:sz="0" w:space="0" w:color="auto"/>
                  </w:divBdr>
                </w:div>
              </w:divsChild>
            </w:div>
            <w:div w:id="286739561">
              <w:marLeft w:val="0"/>
              <w:marRight w:val="0"/>
              <w:marTop w:val="0"/>
              <w:marBottom w:val="0"/>
              <w:divBdr>
                <w:top w:val="none" w:sz="0" w:space="0" w:color="auto"/>
                <w:left w:val="none" w:sz="0" w:space="0" w:color="auto"/>
                <w:bottom w:val="none" w:sz="0" w:space="0" w:color="auto"/>
                <w:right w:val="none" w:sz="0" w:space="0" w:color="auto"/>
              </w:divBdr>
              <w:divsChild>
                <w:div w:id="671496647">
                  <w:marLeft w:val="0"/>
                  <w:marRight w:val="0"/>
                  <w:marTop w:val="0"/>
                  <w:marBottom w:val="0"/>
                  <w:divBdr>
                    <w:top w:val="none" w:sz="0" w:space="0" w:color="auto"/>
                    <w:left w:val="none" w:sz="0" w:space="0" w:color="auto"/>
                    <w:bottom w:val="none" w:sz="0" w:space="0" w:color="auto"/>
                    <w:right w:val="none" w:sz="0" w:space="0" w:color="auto"/>
                  </w:divBdr>
                </w:div>
              </w:divsChild>
            </w:div>
            <w:div w:id="77681523">
              <w:marLeft w:val="0"/>
              <w:marRight w:val="0"/>
              <w:marTop w:val="0"/>
              <w:marBottom w:val="0"/>
              <w:divBdr>
                <w:top w:val="none" w:sz="0" w:space="0" w:color="auto"/>
                <w:left w:val="none" w:sz="0" w:space="0" w:color="auto"/>
                <w:bottom w:val="none" w:sz="0" w:space="0" w:color="auto"/>
                <w:right w:val="none" w:sz="0" w:space="0" w:color="auto"/>
              </w:divBdr>
              <w:divsChild>
                <w:div w:id="1867713347">
                  <w:marLeft w:val="0"/>
                  <w:marRight w:val="0"/>
                  <w:marTop w:val="0"/>
                  <w:marBottom w:val="0"/>
                  <w:divBdr>
                    <w:top w:val="none" w:sz="0" w:space="0" w:color="auto"/>
                    <w:left w:val="none" w:sz="0" w:space="0" w:color="auto"/>
                    <w:bottom w:val="none" w:sz="0" w:space="0" w:color="auto"/>
                    <w:right w:val="none" w:sz="0" w:space="0" w:color="auto"/>
                  </w:divBdr>
                </w:div>
              </w:divsChild>
            </w:div>
            <w:div w:id="1752846454">
              <w:marLeft w:val="0"/>
              <w:marRight w:val="0"/>
              <w:marTop w:val="0"/>
              <w:marBottom w:val="0"/>
              <w:divBdr>
                <w:top w:val="none" w:sz="0" w:space="0" w:color="auto"/>
                <w:left w:val="none" w:sz="0" w:space="0" w:color="auto"/>
                <w:bottom w:val="none" w:sz="0" w:space="0" w:color="auto"/>
                <w:right w:val="none" w:sz="0" w:space="0" w:color="auto"/>
              </w:divBdr>
              <w:divsChild>
                <w:div w:id="1992053915">
                  <w:marLeft w:val="0"/>
                  <w:marRight w:val="0"/>
                  <w:marTop w:val="0"/>
                  <w:marBottom w:val="0"/>
                  <w:divBdr>
                    <w:top w:val="none" w:sz="0" w:space="0" w:color="auto"/>
                    <w:left w:val="none" w:sz="0" w:space="0" w:color="auto"/>
                    <w:bottom w:val="none" w:sz="0" w:space="0" w:color="auto"/>
                    <w:right w:val="none" w:sz="0" w:space="0" w:color="auto"/>
                  </w:divBdr>
                </w:div>
              </w:divsChild>
            </w:div>
            <w:div w:id="2092576210">
              <w:marLeft w:val="0"/>
              <w:marRight w:val="0"/>
              <w:marTop w:val="0"/>
              <w:marBottom w:val="0"/>
              <w:divBdr>
                <w:top w:val="none" w:sz="0" w:space="0" w:color="auto"/>
                <w:left w:val="none" w:sz="0" w:space="0" w:color="auto"/>
                <w:bottom w:val="none" w:sz="0" w:space="0" w:color="auto"/>
                <w:right w:val="none" w:sz="0" w:space="0" w:color="auto"/>
              </w:divBdr>
              <w:divsChild>
                <w:div w:id="1728798399">
                  <w:marLeft w:val="0"/>
                  <w:marRight w:val="0"/>
                  <w:marTop w:val="0"/>
                  <w:marBottom w:val="0"/>
                  <w:divBdr>
                    <w:top w:val="none" w:sz="0" w:space="0" w:color="auto"/>
                    <w:left w:val="none" w:sz="0" w:space="0" w:color="auto"/>
                    <w:bottom w:val="none" w:sz="0" w:space="0" w:color="auto"/>
                    <w:right w:val="none" w:sz="0" w:space="0" w:color="auto"/>
                  </w:divBdr>
                </w:div>
              </w:divsChild>
            </w:div>
            <w:div w:id="68891624">
              <w:marLeft w:val="0"/>
              <w:marRight w:val="0"/>
              <w:marTop w:val="0"/>
              <w:marBottom w:val="0"/>
              <w:divBdr>
                <w:top w:val="none" w:sz="0" w:space="0" w:color="auto"/>
                <w:left w:val="none" w:sz="0" w:space="0" w:color="auto"/>
                <w:bottom w:val="none" w:sz="0" w:space="0" w:color="auto"/>
                <w:right w:val="none" w:sz="0" w:space="0" w:color="auto"/>
              </w:divBdr>
              <w:divsChild>
                <w:div w:id="1618902955">
                  <w:marLeft w:val="0"/>
                  <w:marRight w:val="0"/>
                  <w:marTop w:val="0"/>
                  <w:marBottom w:val="0"/>
                  <w:divBdr>
                    <w:top w:val="none" w:sz="0" w:space="0" w:color="auto"/>
                    <w:left w:val="none" w:sz="0" w:space="0" w:color="auto"/>
                    <w:bottom w:val="none" w:sz="0" w:space="0" w:color="auto"/>
                    <w:right w:val="none" w:sz="0" w:space="0" w:color="auto"/>
                  </w:divBdr>
                </w:div>
              </w:divsChild>
            </w:div>
            <w:div w:id="1552885107">
              <w:marLeft w:val="0"/>
              <w:marRight w:val="0"/>
              <w:marTop w:val="0"/>
              <w:marBottom w:val="0"/>
              <w:divBdr>
                <w:top w:val="none" w:sz="0" w:space="0" w:color="auto"/>
                <w:left w:val="none" w:sz="0" w:space="0" w:color="auto"/>
                <w:bottom w:val="none" w:sz="0" w:space="0" w:color="auto"/>
                <w:right w:val="none" w:sz="0" w:space="0" w:color="auto"/>
              </w:divBdr>
              <w:divsChild>
                <w:div w:id="1778408200">
                  <w:marLeft w:val="0"/>
                  <w:marRight w:val="0"/>
                  <w:marTop w:val="0"/>
                  <w:marBottom w:val="0"/>
                  <w:divBdr>
                    <w:top w:val="none" w:sz="0" w:space="0" w:color="auto"/>
                    <w:left w:val="none" w:sz="0" w:space="0" w:color="auto"/>
                    <w:bottom w:val="none" w:sz="0" w:space="0" w:color="auto"/>
                    <w:right w:val="none" w:sz="0" w:space="0" w:color="auto"/>
                  </w:divBdr>
                </w:div>
              </w:divsChild>
            </w:div>
            <w:div w:id="633026989">
              <w:marLeft w:val="0"/>
              <w:marRight w:val="0"/>
              <w:marTop w:val="0"/>
              <w:marBottom w:val="0"/>
              <w:divBdr>
                <w:top w:val="none" w:sz="0" w:space="0" w:color="auto"/>
                <w:left w:val="none" w:sz="0" w:space="0" w:color="auto"/>
                <w:bottom w:val="none" w:sz="0" w:space="0" w:color="auto"/>
                <w:right w:val="none" w:sz="0" w:space="0" w:color="auto"/>
              </w:divBdr>
              <w:divsChild>
                <w:div w:id="1275593482">
                  <w:marLeft w:val="0"/>
                  <w:marRight w:val="0"/>
                  <w:marTop w:val="0"/>
                  <w:marBottom w:val="0"/>
                  <w:divBdr>
                    <w:top w:val="none" w:sz="0" w:space="0" w:color="auto"/>
                    <w:left w:val="none" w:sz="0" w:space="0" w:color="auto"/>
                    <w:bottom w:val="none" w:sz="0" w:space="0" w:color="auto"/>
                    <w:right w:val="none" w:sz="0" w:space="0" w:color="auto"/>
                  </w:divBdr>
                </w:div>
              </w:divsChild>
            </w:div>
            <w:div w:id="1609197227">
              <w:marLeft w:val="0"/>
              <w:marRight w:val="0"/>
              <w:marTop w:val="0"/>
              <w:marBottom w:val="0"/>
              <w:divBdr>
                <w:top w:val="none" w:sz="0" w:space="0" w:color="auto"/>
                <w:left w:val="none" w:sz="0" w:space="0" w:color="auto"/>
                <w:bottom w:val="none" w:sz="0" w:space="0" w:color="auto"/>
                <w:right w:val="none" w:sz="0" w:space="0" w:color="auto"/>
              </w:divBdr>
              <w:divsChild>
                <w:div w:id="698510473">
                  <w:marLeft w:val="0"/>
                  <w:marRight w:val="0"/>
                  <w:marTop w:val="0"/>
                  <w:marBottom w:val="0"/>
                  <w:divBdr>
                    <w:top w:val="none" w:sz="0" w:space="0" w:color="auto"/>
                    <w:left w:val="none" w:sz="0" w:space="0" w:color="auto"/>
                    <w:bottom w:val="none" w:sz="0" w:space="0" w:color="auto"/>
                    <w:right w:val="none" w:sz="0" w:space="0" w:color="auto"/>
                  </w:divBdr>
                </w:div>
              </w:divsChild>
            </w:div>
            <w:div w:id="2121802318">
              <w:marLeft w:val="0"/>
              <w:marRight w:val="0"/>
              <w:marTop w:val="0"/>
              <w:marBottom w:val="0"/>
              <w:divBdr>
                <w:top w:val="none" w:sz="0" w:space="0" w:color="auto"/>
                <w:left w:val="none" w:sz="0" w:space="0" w:color="auto"/>
                <w:bottom w:val="none" w:sz="0" w:space="0" w:color="auto"/>
                <w:right w:val="none" w:sz="0" w:space="0" w:color="auto"/>
              </w:divBdr>
              <w:divsChild>
                <w:div w:id="1280720583">
                  <w:marLeft w:val="0"/>
                  <w:marRight w:val="0"/>
                  <w:marTop w:val="0"/>
                  <w:marBottom w:val="0"/>
                  <w:divBdr>
                    <w:top w:val="none" w:sz="0" w:space="0" w:color="auto"/>
                    <w:left w:val="none" w:sz="0" w:space="0" w:color="auto"/>
                    <w:bottom w:val="none" w:sz="0" w:space="0" w:color="auto"/>
                    <w:right w:val="none" w:sz="0" w:space="0" w:color="auto"/>
                  </w:divBdr>
                </w:div>
              </w:divsChild>
            </w:div>
            <w:div w:id="969019122">
              <w:marLeft w:val="0"/>
              <w:marRight w:val="0"/>
              <w:marTop w:val="0"/>
              <w:marBottom w:val="0"/>
              <w:divBdr>
                <w:top w:val="none" w:sz="0" w:space="0" w:color="auto"/>
                <w:left w:val="none" w:sz="0" w:space="0" w:color="auto"/>
                <w:bottom w:val="none" w:sz="0" w:space="0" w:color="auto"/>
                <w:right w:val="none" w:sz="0" w:space="0" w:color="auto"/>
              </w:divBdr>
              <w:divsChild>
                <w:div w:id="607322937">
                  <w:marLeft w:val="0"/>
                  <w:marRight w:val="0"/>
                  <w:marTop w:val="0"/>
                  <w:marBottom w:val="0"/>
                  <w:divBdr>
                    <w:top w:val="none" w:sz="0" w:space="0" w:color="auto"/>
                    <w:left w:val="none" w:sz="0" w:space="0" w:color="auto"/>
                    <w:bottom w:val="none" w:sz="0" w:space="0" w:color="auto"/>
                    <w:right w:val="none" w:sz="0" w:space="0" w:color="auto"/>
                  </w:divBdr>
                </w:div>
              </w:divsChild>
            </w:div>
            <w:div w:id="1144540552">
              <w:marLeft w:val="0"/>
              <w:marRight w:val="0"/>
              <w:marTop w:val="0"/>
              <w:marBottom w:val="0"/>
              <w:divBdr>
                <w:top w:val="none" w:sz="0" w:space="0" w:color="auto"/>
                <w:left w:val="none" w:sz="0" w:space="0" w:color="auto"/>
                <w:bottom w:val="none" w:sz="0" w:space="0" w:color="auto"/>
                <w:right w:val="none" w:sz="0" w:space="0" w:color="auto"/>
              </w:divBdr>
              <w:divsChild>
                <w:div w:id="1755662022">
                  <w:marLeft w:val="0"/>
                  <w:marRight w:val="0"/>
                  <w:marTop w:val="0"/>
                  <w:marBottom w:val="0"/>
                  <w:divBdr>
                    <w:top w:val="none" w:sz="0" w:space="0" w:color="auto"/>
                    <w:left w:val="none" w:sz="0" w:space="0" w:color="auto"/>
                    <w:bottom w:val="none" w:sz="0" w:space="0" w:color="auto"/>
                    <w:right w:val="none" w:sz="0" w:space="0" w:color="auto"/>
                  </w:divBdr>
                </w:div>
              </w:divsChild>
            </w:div>
            <w:div w:id="68819403">
              <w:marLeft w:val="0"/>
              <w:marRight w:val="0"/>
              <w:marTop w:val="0"/>
              <w:marBottom w:val="0"/>
              <w:divBdr>
                <w:top w:val="none" w:sz="0" w:space="0" w:color="auto"/>
                <w:left w:val="none" w:sz="0" w:space="0" w:color="auto"/>
                <w:bottom w:val="none" w:sz="0" w:space="0" w:color="auto"/>
                <w:right w:val="none" w:sz="0" w:space="0" w:color="auto"/>
              </w:divBdr>
              <w:divsChild>
                <w:div w:id="199826190">
                  <w:marLeft w:val="0"/>
                  <w:marRight w:val="0"/>
                  <w:marTop w:val="0"/>
                  <w:marBottom w:val="0"/>
                  <w:divBdr>
                    <w:top w:val="none" w:sz="0" w:space="0" w:color="auto"/>
                    <w:left w:val="none" w:sz="0" w:space="0" w:color="auto"/>
                    <w:bottom w:val="none" w:sz="0" w:space="0" w:color="auto"/>
                    <w:right w:val="none" w:sz="0" w:space="0" w:color="auto"/>
                  </w:divBdr>
                </w:div>
              </w:divsChild>
            </w:div>
            <w:div w:id="1066149126">
              <w:marLeft w:val="0"/>
              <w:marRight w:val="0"/>
              <w:marTop w:val="0"/>
              <w:marBottom w:val="0"/>
              <w:divBdr>
                <w:top w:val="none" w:sz="0" w:space="0" w:color="auto"/>
                <w:left w:val="none" w:sz="0" w:space="0" w:color="auto"/>
                <w:bottom w:val="none" w:sz="0" w:space="0" w:color="auto"/>
                <w:right w:val="none" w:sz="0" w:space="0" w:color="auto"/>
              </w:divBdr>
              <w:divsChild>
                <w:div w:id="21240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cp:revision>
  <dcterms:created xsi:type="dcterms:W3CDTF">2021-11-29T20:28:00Z</dcterms:created>
  <dcterms:modified xsi:type="dcterms:W3CDTF">2021-11-29T20:30:00Z</dcterms:modified>
</cp:coreProperties>
</file>